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9EE" w:rsidRDefault="00FF59E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9EE" w:rsidRDefault="00FF59E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671F7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1AA" w:rsidRPr="00671F7F">
        <w:rPr>
          <w:rFonts w:ascii="Times New Roman" w:hAnsi="Times New Roman" w:cs="Times New Roman"/>
          <w:b/>
          <w:sz w:val="24"/>
          <w:szCs w:val="24"/>
          <w:lang w:val="ru-RU"/>
        </w:rPr>
        <w:t>1002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00AC7" w:rsidRDefault="00500AC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00AC7" w:rsidRDefault="00500AC7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5CEB" w:rsidRPr="003F5CEB" w:rsidRDefault="003F5CEB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5C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54859" w:rsidRPr="00152020" w:rsidRDefault="00B54859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54859" w:rsidRDefault="00121A25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B2FB4" w:rsidRDefault="008B2FB4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00AC7" w:rsidRDefault="00500AC7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0AC7" w:rsidRDefault="00500AC7" w:rsidP="00B5485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B2FB4">
        <w:rPr>
          <w:rFonts w:ascii="Times New Roman" w:hAnsi="Times New Roman" w:cs="Times New Roman"/>
          <w:sz w:val="24"/>
          <w:szCs w:val="24"/>
        </w:rPr>
        <w:t>2</w:t>
      </w:r>
      <w:r w:rsidR="00E721AA" w:rsidRPr="00671F7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721AA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721AA">
        <w:rPr>
          <w:rFonts w:ascii="Times New Roman" w:hAnsi="Times New Roman" w:cs="Times New Roman"/>
          <w:b/>
          <w:sz w:val="24"/>
          <w:szCs w:val="24"/>
        </w:rPr>
        <w:t>157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E721AA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8B2FB4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721AA" w:rsidRPr="003F5C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F59EE" w:rsidRDefault="00FF59EE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85679" w:rsidRDefault="001B582F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E721AA" w:rsidRPr="00671F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="00E721AA"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FF59EE" w:rsidRPr="00671F7F" w:rsidRDefault="00FF59EE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671F7F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8F1D19" w:rsidRDefault="006475B6" w:rsidP="006475B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1.</w:t>
      </w:r>
      <w:r w:rsidRPr="00671F7F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E721AA" w:rsidRPr="00C701D8">
        <w:rPr>
          <w:rStyle w:val="outputtext"/>
          <w:rFonts w:ascii="Times New Roman" w:hAnsi="Times New Roman"/>
          <w:sz w:val="24"/>
          <w:szCs w:val="24"/>
        </w:rPr>
        <w:t xml:space="preserve">Адв. Илонка </w:t>
      </w:r>
      <w:proofErr w:type="spellStart"/>
      <w:r w:rsidR="00E721AA" w:rsidRPr="00C701D8">
        <w:rPr>
          <w:rStyle w:val="outputtext"/>
          <w:rFonts w:ascii="Times New Roman" w:hAnsi="Times New Roman"/>
          <w:sz w:val="24"/>
          <w:szCs w:val="24"/>
        </w:rPr>
        <w:t>Райчинова</w:t>
      </w:r>
      <w:proofErr w:type="spellEnd"/>
      <w:r w:rsidR="00E721A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1950D5">
        <w:rPr>
          <w:rFonts w:ascii="Times New Roman" w:hAnsi="Times New Roman"/>
          <w:sz w:val="24"/>
          <w:szCs w:val="24"/>
          <w:lang w:eastAsia="bg-BG"/>
        </w:rPr>
        <w:t>, не изпраща представител.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721AA" w:rsidRPr="00671F7F" w:rsidRDefault="00E721AA" w:rsidP="006475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1F7F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C701D8">
        <w:rPr>
          <w:rStyle w:val="outputtext"/>
          <w:rFonts w:ascii="Times New Roman" w:hAnsi="Times New Roman"/>
          <w:sz w:val="24"/>
          <w:szCs w:val="24"/>
        </w:rPr>
        <w:t>АД „</w:t>
      </w:r>
      <w:proofErr w:type="spellStart"/>
      <w:r w:rsidRPr="00C701D8">
        <w:rPr>
          <w:rStyle w:val="outputtext"/>
          <w:rFonts w:ascii="Times New Roman" w:hAnsi="Times New Roman"/>
          <w:sz w:val="24"/>
          <w:szCs w:val="24"/>
        </w:rPr>
        <w:t>Райчинова</w:t>
      </w:r>
      <w:proofErr w:type="spellEnd"/>
      <w:r w:rsidRPr="00C701D8">
        <w:rPr>
          <w:rStyle w:val="outputtext"/>
          <w:rFonts w:ascii="Times New Roman" w:hAnsi="Times New Roman"/>
          <w:sz w:val="24"/>
          <w:szCs w:val="24"/>
        </w:rPr>
        <w:t xml:space="preserve"> и съдружници - в ликвидация“</w:t>
      </w:r>
      <w:r w:rsidRPr="00671F7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>ответна страна, редовно призована, не изпраща представител.</w:t>
      </w:r>
    </w:p>
    <w:p w:rsidR="006475B6" w:rsidRDefault="00E721AA" w:rsidP="00E721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671F7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3. </w:t>
      </w:r>
      <w:r w:rsidRPr="00C701D8">
        <w:rPr>
          <w:rStyle w:val="outputtext"/>
          <w:rFonts w:ascii="Times New Roman" w:hAnsi="Times New Roman"/>
          <w:sz w:val="24"/>
          <w:szCs w:val="24"/>
        </w:rPr>
        <w:t>Адв. Виктория Терзиева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6870">
        <w:rPr>
          <w:rFonts w:ascii="Times New Roman" w:hAnsi="Times New Roman"/>
          <w:sz w:val="24"/>
          <w:szCs w:val="24"/>
          <w:lang w:eastAsia="bg-BG"/>
        </w:rPr>
        <w:t>адв. К. А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721AA" w:rsidRDefault="00E721AA" w:rsidP="00E721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671F7F">
        <w:rPr>
          <w:rFonts w:ascii="Times New Roman" w:hAnsi="Times New Roman" w:cs="Times New Roman"/>
          <w:sz w:val="20"/>
          <w:szCs w:val="24"/>
          <w:lang w:val="ru-RU"/>
        </w:rPr>
        <w:t xml:space="preserve">4. </w:t>
      </w:r>
      <w:r w:rsidRPr="00C701D8">
        <w:rPr>
          <w:rStyle w:val="outputtext"/>
          <w:rFonts w:ascii="Times New Roman" w:hAnsi="Times New Roman"/>
          <w:sz w:val="24"/>
          <w:szCs w:val="24"/>
        </w:rPr>
        <w:t>Адв. Анелия Иванчева</w:t>
      </w:r>
      <w:r w:rsidRPr="00671F7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</w:t>
      </w:r>
      <w:r w:rsidR="00312C46">
        <w:rPr>
          <w:rFonts w:ascii="Times New Roman" w:hAnsi="Times New Roman"/>
          <w:sz w:val="24"/>
          <w:szCs w:val="24"/>
          <w:lang w:eastAsia="bg-BG"/>
        </w:rPr>
        <w:t>явява лично</w:t>
      </w:r>
      <w:bookmarkStart w:id="0" w:name="_GoBack"/>
      <w:bookmarkEnd w:id="0"/>
      <w:r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721AA" w:rsidRDefault="00E721AA" w:rsidP="00E721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671F7F">
        <w:rPr>
          <w:rFonts w:ascii="Times New Roman" w:hAnsi="Times New Roman"/>
          <w:sz w:val="24"/>
          <w:szCs w:val="24"/>
          <w:lang w:val="ru-RU" w:eastAsia="bg-BG"/>
        </w:rPr>
        <w:t xml:space="preserve">5. </w:t>
      </w:r>
      <w:r w:rsidRPr="00C701D8">
        <w:rPr>
          <w:rStyle w:val="outputtext"/>
          <w:rFonts w:ascii="Times New Roman" w:hAnsi="Times New Roman"/>
          <w:sz w:val="24"/>
          <w:szCs w:val="24"/>
        </w:rPr>
        <w:t>АС „Терзиева, Иванчева, Найденова и Съдружници“</w:t>
      </w:r>
      <w:r w:rsidRPr="00671F7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6870">
        <w:rPr>
          <w:rFonts w:ascii="Times New Roman" w:hAnsi="Times New Roman" w:cs="Times New Roman"/>
          <w:sz w:val="24"/>
          <w:szCs w:val="24"/>
        </w:rPr>
        <w:t xml:space="preserve">управителя </w:t>
      </w:r>
      <w:r w:rsidR="009D6870">
        <w:rPr>
          <w:rFonts w:ascii="Times New Roman" w:hAnsi="Times New Roman"/>
          <w:sz w:val="24"/>
          <w:szCs w:val="24"/>
          <w:lang w:eastAsia="bg-BG"/>
        </w:rPr>
        <w:t>адв. А. И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E721AA" w:rsidRPr="00C65C19" w:rsidRDefault="00E721AA" w:rsidP="00E721AA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24"/>
          <w:lang w:val="ru-RU"/>
        </w:rPr>
      </w:pPr>
    </w:p>
    <w:p w:rsidR="00C90ED2" w:rsidRPr="00C90ED2" w:rsidRDefault="00C90ED2" w:rsidP="00C90E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0ED2" w:rsidRPr="00DB6588" w:rsidRDefault="00C90ED2" w:rsidP="00C90ED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E721AA" w:rsidRPr="000F40F2" w:rsidRDefault="00C90ED2" w:rsidP="00E721A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 </w:t>
      </w:r>
      <w:r w:rsidR="00E721AA">
        <w:rPr>
          <w:rFonts w:ascii="Times New Roman" w:hAnsi="Times New Roman" w:cs="Times New Roman"/>
          <w:sz w:val="24"/>
          <w:szCs w:val="24"/>
        </w:rPr>
        <w:t>о</w:t>
      </w:r>
      <w:r w:rsidR="00E721AA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721AA" w:rsidRDefault="00E721AA" w:rsidP="00E72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1F7F" w:rsidRDefault="00671F7F" w:rsidP="00E72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1F7F" w:rsidRDefault="00671F7F" w:rsidP="00E72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Адв. К. А.:</w:t>
      </w:r>
    </w:p>
    <w:p w:rsidR="00671F7F" w:rsidRDefault="00671F7F" w:rsidP="00E72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71F7F">
        <w:rPr>
          <w:rFonts w:ascii="Times New Roman" w:hAnsi="Times New Roman" w:cs="Times New Roman"/>
          <w:sz w:val="24"/>
          <w:szCs w:val="24"/>
        </w:rPr>
        <w:t xml:space="preserve">Да, господин председателстващ,  по отношение на тук присъстващите членове на КЗК са присъствали и са се </w:t>
      </w:r>
      <w:r>
        <w:rPr>
          <w:rFonts w:ascii="Times New Roman" w:hAnsi="Times New Roman" w:cs="Times New Roman"/>
          <w:sz w:val="24"/>
          <w:szCs w:val="24"/>
        </w:rPr>
        <w:t xml:space="preserve">произнесли по </w:t>
      </w:r>
      <w:r w:rsidRPr="00671F7F">
        <w:rPr>
          <w:rFonts w:ascii="Times New Roman" w:hAnsi="Times New Roman" w:cs="Times New Roman"/>
          <w:sz w:val="24"/>
          <w:szCs w:val="24"/>
        </w:rPr>
        <w:t xml:space="preserve">предходно разглеждане по същество на </w:t>
      </w:r>
      <w:r w:rsidRPr="00671F7F">
        <w:rPr>
          <w:rFonts w:ascii="Times New Roman" w:hAnsi="Times New Roman" w:cs="Times New Roman"/>
          <w:sz w:val="24"/>
          <w:szCs w:val="24"/>
        </w:rPr>
        <w:lastRenderedPageBreak/>
        <w:t>спора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671F7F">
        <w:rPr>
          <w:rFonts w:ascii="Times New Roman" w:hAnsi="Times New Roman" w:cs="Times New Roman"/>
          <w:sz w:val="24"/>
          <w:szCs w:val="24"/>
        </w:rPr>
        <w:t xml:space="preserve">ова създава у нас </w:t>
      </w:r>
      <w:r>
        <w:rPr>
          <w:rFonts w:ascii="Times New Roman" w:hAnsi="Times New Roman" w:cs="Times New Roman"/>
          <w:sz w:val="24"/>
          <w:szCs w:val="24"/>
        </w:rPr>
        <w:t>вя</w:t>
      </w:r>
      <w:r w:rsidRPr="00671F7F">
        <w:rPr>
          <w:rFonts w:ascii="Times New Roman" w:hAnsi="Times New Roman" w:cs="Times New Roman"/>
          <w:sz w:val="24"/>
          <w:szCs w:val="24"/>
        </w:rPr>
        <w:t>рата за предубеденост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671F7F">
        <w:rPr>
          <w:rFonts w:ascii="Times New Roman" w:hAnsi="Times New Roman" w:cs="Times New Roman"/>
          <w:sz w:val="24"/>
          <w:szCs w:val="24"/>
        </w:rPr>
        <w:t xml:space="preserve"> също така и съответства на дадените указания с влязлото в сила решение на Административен съд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1F7F">
        <w:rPr>
          <w:rFonts w:ascii="Times New Roman" w:hAnsi="Times New Roman" w:cs="Times New Roman"/>
          <w:sz w:val="24"/>
          <w:szCs w:val="24"/>
        </w:rPr>
        <w:t>София област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1F7F">
        <w:rPr>
          <w:rFonts w:ascii="Times New Roman" w:hAnsi="Times New Roman" w:cs="Times New Roman"/>
          <w:sz w:val="24"/>
          <w:szCs w:val="24"/>
        </w:rPr>
        <w:t xml:space="preserve"> с което връща преписката за произнасяне на друг състав на </w:t>
      </w:r>
      <w:r>
        <w:rPr>
          <w:rFonts w:ascii="Times New Roman" w:hAnsi="Times New Roman" w:cs="Times New Roman"/>
          <w:sz w:val="24"/>
          <w:szCs w:val="24"/>
        </w:rPr>
        <w:t>КЗК.</w:t>
      </w:r>
    </w:p>
    <w:p w:rsidR="00671F7F" w:rsidRDefault="00671F7F" w:rsidP="00E72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0AC7" w:rsidRDefault="00500AC7" w:rsidP="00500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AC7" w:rsidRPr="001B0B26" w:rsidRDefault="00500AC7" w:rsidP="00500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 тази молба за неоснователна, поради което </w:t>
      </w:r>
    </w:p>
    <w:p w:rsidR="00500AC7" w:rsidRPr="00FF6C11" w:rsidRDefault="00500AC7" w:rsidP="00500AC7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500AC7" w:rsidRDefault="00500AC7" w:rsidP="00500AC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00AC7" w:rsidRPr="00DB6588" w:rsidRDefault="00500AC7" w:rsidP="00500AC7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500AC7" w:rsidRDefault="00500AC7" w:rsidP="00500AC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молбата без уважение.</w:t>
      </w:r>
    </w:p>
    <w:p w:rsidR="00671F7F" w:rsidRDefault="00671F7F" w:rsidP="00E72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1F7F" w:rsidRPr="00DB6588" w:rsidRDefault="00671F7F" w:rsidP="00E721AA">
      <w:pPr>
        <w:spacing w:after="0"/>
        <w:jc w:val="both"/>
        <w:rPr>
          <w:rFonts w:ascii="Times New Roman" w:hAnsi="Times New Roman" w:cs="Times New Roman"/>
          <w:sz w:val="14"/>
          <w:szCs w:val="24"/>
        </w:rPr>
      </w:pPr>
    </w:p>
    <w:p w:rsidR="00C90ED2" w:rsidRDefault="00500AC7" w:rsidP="00500AC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</w:t>
      </w:r>
      <w:r>
        <w:rPr>
          <w:rFonts w:ascii="Times New Roman" w:hAnsi="Times New Roman" w:cs="Times New Roman"/>
          <w:sz w:val="24"/>
          <w:szCs w:val="24"/>
        </w:rPr>
        <w:t xml:space="preserve"> дали д</w:t>
      </w:r>
      <w:r w:rsidR="00E721AA" w:rsidRPr="000F40F2">
        <w:rPr>
          <w:rFonts w:ascii="Times New Roman" w:hAnsi="Times New Roman" w:cs="Times New Roman"/>
          <w:sz w:val="24"/>
          <w:szCs w:val="24"/>
        </w:rPr>
        <w:t>а се даде ход на преписката.</w:t>
      </w:r>
    </w:p>
    <w:p w:rsidR="00500AC7" w:rsidRPr="00500AC7" w:rsidRDefault="00500AC7" w:rsidP="00500AC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0AC7">
        <w:rPr>
          <w:rFonts w:ascii="Times New Roman" w:hAnsi="Times New Roman" w:cs="Times New Roman"/>
          <w:sz w:val="24"/>
          <w:szCs w:val="24"/>
        </w:rPr>
        <w:t>Адв. К. А.:</w:t>
      </w:r>
    </w:p>
    <w:p w:rsidR="00500AC7" w:rsidRDefault="00500AC7" w:rsidP="00500AC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0AC7">
        <w:rPr>
          <w:rFonts w:ascii="Times New Roman" w:hAnsi="Times New Roman" w:cs="Times New Roman"/>
          <w:sz w:val="24"/>
          <w:szCs w:val="24"/>
        </w:rPr>
        <w:t xml:space="preserve">- </w:t>
      </w:r>
      <w:r w:rsidR="006E0015" w:rsidRPr="006E0015">
        <w:rPr>
          <w:rFonts w:ascii="Times New Roman" w:hAnsi="Times New Roman" w:cs="Times New Roman"/>
          <w:sz w:val="24"/>
          <w:szCs w:val="24"/>
        </w:rPr>
        <w:t>Моля да се даде ход на делото, доколкото имаме възражения за липсата на процесуални предпоставки въобще за допустимост на производството</w:t>
      </w:r>
      <w:r w:rsidR="006E0015">
        <w:rPr>
          <w:rFonts w:ascii="Times New Roman" w:hAnsi="Times New Roman" w:cs="Times New Roman"/>
          <w:sz w:val="24"/>
          <w:szCs w:val="24"/>
        </w:rPr>
        <w:t xml:space="preserve">, </w:t>
      </w:r>
      <w:r w:rsidR="006E0015" w:rsidRPr="006E0015">
        <w:rPr>
          <w:rFonts w:ascii="Times New Roman" w:hAnsi="Times New Roman" w:cs="Times New Roman"/>
          <w:sz w:val="24"/>
          <w:szCs w:val="24"/>
        </w:rPr>
        <w:t xml:space="preserve">ще </w:t>
      </w:r>
      <w:proofErr w:type="spellStart"/>
      <w:r w:rsidR="006E0015" w:rsidRPr="006E0015">
        <w:rPr>
          <w:rFonts w:ascii="Times New Roman" w:hAnsi="Times New Roman" w:cs="Times New Roman"/>
          <w:sz w:val="24"/>
          <w:szCs w:val="24"/>
        </w:rPr>
        <w:t>изложим</w:t>
      </w:r>
      <w:r w:rsidR="006E001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6E0015" w:rsidRPr="006E0015">
        <w:rPr>
          <w:rFonts w:ascii="Times New Roman" w:hAnsi="Times New Roman" w:cs="Times New Roman"/>
          <w:sz w:val="24"/>
          <w:szCs w:val="24"/>
        </w:rPr>
        <w:t xml:space="preserve"> по същество.</w:t>
      </w:r>
    </w:p>
    <w:p w:rsidR="006E0015" w:rsidRDefault="006E0015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21AA" w:rsidRDefault="00E721AA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21AA" w:rsidRPr="001B0B26" w:rsidRDefault="00E721AA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721AA" w:rsidRPr="00FF6C11" w:rsidRDefault="00E721AA" w:rsidP="00E721AA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E721AA" w:rsidRDefault="00E721AA" w:rsidP="00E721A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21AA" w:rsidRPr="00DB6588" w:rsidRDefault="00E721AA" w:rsidP="00E721AA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C90ED2" w:rsidRDefault="00E721AA" w:rsidP="00E721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721AA" w:rsidRDefault="00E721AA" w:rsidP="00E721A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65C19" w:rsidRDefault="00C65C19" w:rsidP="00E721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5C19">
        <w:rPr>
          <w:rFonts w:ascii="Times New Roman" w:hAnsi="Times New Roman"/>
          <w:sz w:val="24"/>
          <w:szCs w:val="24"/>
          <w:lang w:eastAsia="bg-BG"/>
        </w:rPr>
        <w:t xml:space="preserve">Настоящото производство по преписка № КЗК -157 от 23.03.2022 г. е образувано във връзка с влязло в сила съдебно </w:t>
      </w:r>
      <w:r>
        <w:rPr>
          <w:rFonts w:ascii="Times New Roman" w:hAnsi="Times New Roman"/>
          <w:sz w:val="24"/>
          <w:szCs w:val="24"/>
          <w:lang w:eastAsia="bg-BG"/>
        </w:rPr>
        <w:t>р</w:t>
      </w:r>
      <w:r w:rsidRPr="00C65C19">
        <w:rPr>
          <w:rFonts w:ascii="Times New Roman" w:hAnsi="Times New Roman"/>
          <w:sz w:val="24"/>
          <w:szCs w:val="24"/>
          <w:lang w:eastAsia="bg-BG"/>
        </w:rPr>
        <w:t xml:space="preserve">ешение № 1343 от 14.02.2022 г. на Върховния административен съд, 3-членен състав, с което се оставя в сила </w:t>
      </w:r>
      <w:r>
        <w:rPr>
          <w:rFonts w:ascii="Times New Roman" w:hAnsi="Times New Roman"/>
          <w:sz w:val="24"/>
          <w:szCs w:val="24"/>
          <w:lang w:eastAsia="bg-BG"/>
        </w:rPr>
        <w:t>р</w:t>
      </w:r>
      <w:r w:rsidRPr="00C65C19">
        <w:rPr>
          <w:rFonts w:ascii="Times New Roman" w:hAnsi="Times New Roman"/>
          <w:sz w:val="24"/>
          <w:szCs w:val="24"/>
          <w:lang w:eastAsia="bg-BG"/>
        </w:rPr>
        <w:t xml:space="preserve">ешение № 34 /12.01.2021 г. на Административен съд София област, което отменя </w:t>
      </w:r>
      <w:r>
        <w:rPr>
          <w:rFonts w:ascii="Times New Roman" w:hAnsi="Times New Roman"/>
          <w:sz w:val="24"/>
          <w:szCs w:val="24"/>
          <w:lang w:eastAsia="bg-BG"/>
        </w:rPr>
        <w:t>р</w:t>
      </w:r>
      <w:r w:rsidRPr="00C65C19">
        <w:rPr>
          <w:rFonts w:ascii="Times New Roman" w:hAnsi="Times New Roman"/>
          <w:sz w:val="24"/>
          <w:szCs w:val="24"/>
          <w:lang w:eastAsia="bg-BG"/>
        </w:rPr>
        <w:t>ешение № 57 от 2020 г. на КЗК  постановено по преписка № КЗК-505 /2019 г., с което е установено, че e извършено нарушение по чл. 29 от ЗЗК от страна на Адвокатско съдружие „Терзиева, Иванчева, Найденова и съдружници“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Pr="00C65C19">
        <w:rPr>
          <w:rFonts w:ascii="Times New Roman" w:hAnsi="Times New Roman"/>
          <w:sz w:val="24"/>
          <w:szCs w:val="24"/>
          <w:lang w:eastAsia="bg-BG"/>
        </w:rPr>
        <w:t>с предишно наименование „Терзиева и Иванчева“, Виктория Терзиева и Анелия Иванчева и че  от страна на същите не е извършено нарушение по чл. 30, по чл. 31, по чл. 35, ал. 1, по чл. 36, ал. 1 и по чл. 37, ал. 1 и ал. 2 от ЗЗК. Преписката е върната на КЗК за ново произнасяне при спазване на задължителните указания по тълкуване и прилагане на закона.</w:t>
      </w:r>
    </w:p>
    <w:p w:rsidR="00C65C19" w:rsidRDefault="00C65C19" w:rsidP="00E721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65C19" w:rsidRDefault="00C65C19" w:rsidP="00C65C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И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65C19" w:rsidRDefault="00C65C19" w:rsidP="00C65C1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искането. Поддържаме искането за прекратяване на производството.</w:t>
      </w:r>
    </w:p>
    <w:p w:rsidR="00C65C19" w:rsidRDefault="00C65C19" w:rsidP="00E721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21AA" w:rsidRDefault="009D6870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К. А</w:t>
      </w:r>
      <w:r w:rsidR="00E721AA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E721AA">
        <w:rPr>
          <w:rFonts w:ascii="Times New Roman" w:hAnsi="Times New Roman" w:cs="Times New Roman"/>
          <w:sz w:val="24"/>
          <w:szCs w:val="24"/>
        </w:rPr>
        <w:t>:</w:t>
      </w:r>
    </w:p>
    <w:p w:rsidR="009D6870" w:rsidRDefault="00E721AA" w:rsidP="00FF59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C65C1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C65C19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E437CB">
        <w:rPr>
          <w:rFonts w:ascii="Times New Roman" w:hAnsi="Times New Roman" w:cs="Times New Roman"/>
          <w:sz w:val="24"/>
          <w:szCs w:val="24"/>
        </w:rPr>
        <w:t xml:space="preserve"> Подд</w:t>
      </w:r>
      <w:r w:rsidR="00E437CB" w:rsidRPr="0069220D">
        <w:rPr>
          <w:rFonts w:ascii="Times New Roman" w:hAnsi="Times New Roman" w:cs="Times New Roman"/>
          <w:sz w:val="24"/>
          <w:szCs w:val="24"/>
        </w:rPr>
        <w:t xml:space="preserve">ържаме </w:t>
      </w:r>
      <w:r w:rsidR="00E437CB">
        <w:rPr>
          <w:rFonts w:ascii="Times New Roman" w:hAnsi="Times New Roman" w:cs="Times New Roman"/>
          <w:sz w:val="24"/>
          <w:szCs w:val="24"/>
        </w:rPr>
        <w:t xml:space="preserve">не само искането за </w:t>
      </w:r>
      <w:r w:rsidR="00E437CB" w:rsidRPr="0069220D">
        <w:rPr>
          <w:rFonts w:ascii="Times New Roman" w:hAnsi="Times New Roman" w:cs="Times New Roman"/>
          <w:sz w:val="24"/>
          <w:szCs w:val="24"/>
        </w:rPr>
        <w:t>прекратява</w:t>
      </w:r>
      <w:r w:rsidR="00E437CB">
        <w:rPr>
          <w:rFonts w:ascii="Times New Roman" w:hAnsi="Times New Roman" w:cs="Times New Roman"/>
          <w:sz w:val="24"/>
          <w:szCs w:val="24"/>
        </w:rPr>
        <w:t>не,</w:t>
      </w:r>
      <w:r w:rsidR="00E437CB" w:rsidRPr="0069220D">
        <w:rPr>
          <w:rFonts w:ascii="Times New Roman" w:hAnsi="Times New Roman" w:cs="Times New Roman"/>
          <w:sz w:val="24"/>
          <w:szCs w:val="24"/>
        </w:rPr>
        <w:t xml:space="preserve"> </w:t>
      </w:r>
      <w:r w:rsidR="00E437CB">
        <w:rPr>
          <w:rFonts w:ascii="Times New Roman" w:hAnsi="Times New Roman" w:cs="Times New Roman"/>
          <w:sz w:val="24"/>
          <w:szCs w:val="24"/>
        </w:rPr>
        <w:t xml:space="preserve">но и искането предвид представено споразумение </w:t>
      </w:r>
      <w:r w:rsidR="00E437CB" w:rsidRPr="0069220D">
        <w:rPr>
          <w:rFonts w:ascii="Times New Roman" w:hAnsi="Times New Roman" w:cs="Times New Roman"/>
          <w:sz w:val="24"/>
          <w:szCs w:val="24"/>
        </w:rPr>
        <w:t xml:space="preserve">съобразно което лицето инициирало производството </w:t>
      </w:r>
      <w:r w:rsidR="00E437CB" w:rsidRPr="0069220D">
        <w:rPr>
          <w:rFonts w:ascii="Times New Roman" w:hAnsi="Times New Roman" w:cs="Times New Roman"/>
          <w:sz w:val="24"/>
          <w:szCs w:val="24"/>
        </w:rPr>
        <w:lastRenderedPageBreak/>
        <w:t>няма правен интерес да бъде конкретно запитан</w:t>
      </w:r>
      <w:r w:rsidR="00E437CB">
        <w:rPr>
          <w:rFonts w:ascii="Times New Roman" w:hAnsi="Times New Roman" w:cs="Times New Roman"/>
          <w:sz w:val="24"/>
          <w:szCs w:val="24"/>
        </w:rPr>
        <w:t>о</w:t>
      </w:r>
      <w:r w:rsidR="00E437CB" w:rsidRPr="0069220D">
        <w:rPr>
          <w:rFonts w:ascii="Times New Roman" w:hAnsi="Times New Roman" w:cs="Times New Roman"/>
          <w:sz w:val="24"/>
          <w:szCs w:val="24"/>
        </w:rPr>
        <w:t xml:space="preserve"> дали поддържа подаденото искане към КЗК.</w:t>
      </w:r>
    </w:p>
    <w:p w:rsidR="00E721AA" w:rsidRDefault="00E721AA" w:rsidP="00E721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921A9E" w:rsidRPr="00921A9E" w:rsidRDefault="00E721AA" w:rsidP="00921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1A9E" w:rsidRPr="00921A9E">
        <w:rPr>
          <w:rFonts w:ascii="Times New Roman" w:hAnsi="Times New Roman" w:cs="Times New Roman"/>
          <w:sz w:val="24"/>
          <w:szCs w:val="24"/>
        </w:rPr>
        <w:t>По отношение на направеното от страна на ответниците по преписката искане за прекратяване на настоящото производство, с доводи, че е налице постигнато споразумение от 08.06.2021</w:t>
      </w:r>
      <w:r w:rsidR="00F25399">
        <w:rPr>
          <w:rFonts w:ascii="Times New Roman" w:hAnsi="Times New Roman" w:cs="Times New Roman"/>
          <w:sz w:val="24"/>
          <w:szCs w:val="24"/>
        </w:rPr>
        <w:t xml:space="preserve"> </w:t>
      </w:r>
      <w:r w:rsidR="00921A9E" w:rsidRPr="00921A9E">
        <w:rPr>
          <w:rFonts w:ascii="Times New Roman" w:hAnsi="Times New Roman" w:cs="Times New Roman"/>
          <w:sz w:val="24"/>
          <w:szCs w:val="24"/>
        </w:rPr>
        <w:t xml:space="preserve">г. между страните по преписката, с което, според ответните страни, е направено изрично волеизявление от адвокат </w:t>
      </w:r>
      <w:proofErr w:type="spellStart"/>
      <w:r w:rsidR="00921A9E" w:rsidRPr="00921A9E">
        <w:rPr>
          <w:rFonts w:ascii="Times New Roman" w:hAnsi="Times New Roman" w:cs="Times New Roman"/>
          <w:sz w:val="24"/>
          <w:szCs w:val="24"/>
        </w:rPr>
        <w:t>Райчинова</w:t>
      </w:r>
      <w:proofErr w:type="spellEnd"/>
      <w:r w:rsidR="00921A9E" w:rsidRPr="00921A9E">
        <w:rPr>
          <w:rFonts w:ascii="Times New Roman" w:hAnsi="Times New Roman" w:cs="Times New Roman"/>
          <w:sz w:val="24"/>
          <w:szCs w:val="24"/>
        </w:rPr>
        <w:t xml:space="preserve"> за липса на конкурентна дейност и претенция за евентуално осъществени нелоялни практики, както и поради това, че страните по настоящото производство не притежават активна, съответно пасивна процесуална легитимация, тъй като искателят Адвокатско дружество „</w:t>
      </w:r>
      <w:proofErr w:type="spellStart"/>
      <w:r w:rsidR="00921A9E" w:rsidRPr="00921A9E">
        <w:rPr>
          <w:rFonts w:ascii="Times New Roman" w:hAnsi="Times New Roman" w:cs="Times New Roman"/>
          <w:sz w:val="24"/>
          <w:szCs w:val="24"/>
        </w:rPr>
        <w:t>Райчинова</w:t>
      </w:r>
      <w:proofErr w:type="spellEnd"/>
      <w:r w:rsidR="00921A9E" w:rsidRPr="00921A9E">
        <w:rPr>
          <w:rFonts w:ascii="Times New Roman" w:hAnsi="Times New Roman" w:cs="Times New Roman"/>
          <w:sz w:val="24"/>
          <w:szCs w:val="24"/>
        </w:rPr>
        <w:t xml:space="preserve"> и съдружници – в Ликвидация“ е прекратено, КЗК счита същото за неоснователно, по следните съображения:</w:t>
      </w:r>
    </w:p>
    <w:p w:rsidR="00921A9E" w:rsidRPr="00921A9E" w:rsidRDefault="00921A9E" w:rsidP="00921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A9E">
        <w:rPr>
          <w:rFonts w:ascii="Times New Roman" w:hAnsi="Times New Roman" w:cs="Times New Roman"/>
          <w:sz w:val="24"/>
          <w:szCs w:val="24"/>
        </w:rPr>
        <w:t>Действително КЗК е констатирала, че Адвокатско дружество „</w:t>
      </w:r>
      <w:proofErr w:type="spellStart"/>
      <w:r w:rsidRPr="00921A9E">
        <w:rPr>
          <w:rFonts w:ascii="Times New Roman" w:hAnsi="Times New Roman" w:cs="Times New Roman"/>
          <w:sz w:val="24"/>
          <w:szCs w:val="24"/>
        </w:rPr>
        <w:t>Райчинова</w:t>
      </w:r>
      <w:proofErr w:type="spellEnd"/>
      <w:r w:rsidRPr="00921A9E">
        <w:rPr>
          <w:rFonts w:ascii="Times New Roman" w:hAnsi="Times New Roman" w:cs="Times New Roman"/>
          <w:sz w:val="24"/>
          <w:szCs w:val="24"/>
        </w:rPr>
        <w:t xml:space="preserve"> и съдружници“ е в ликвидация, но от същото не следва, че правният субект е престанал да съществува, още повече, че процесният период, обхванат от предмета на извършеното проучване от КЗК  е преди образуването на производство по ликвидация. </w:t>
      </w:r>
    </w:p>
    <w:p w:rsidR="00921A9E" w:rsidRPr="00921A9E" w:rsidRDefault="00921A9E" w:rsidP="00921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A9E">
        <w:rPr>
          <w:rFonts w:ascii="Times New Roman" w:hAnsi="Times New Roman" w:cs="Times New Roman"/>
          <w:sz w:val="24"/>
          <w:szCs w:val="24"/>
        </w:rPr>
        <w:t>Прекратяването на дружеството е фаза от неговото юридическо съществуване, която не би могла да се отъждествява с прекратяването му като субект на правото, защото се поставя началото на ликвидацията, която в търговското право се разглежда в различни аспекти - като етап от развитието, като правно положение, като съдебно производство и пр. Що се отнася до  изложения довод за наличие на споразумение от 08.06.2021</w:t>
      </w:r>
      <w:r w:rsidR="00F25399">
        <w:rPr>
          <w:rFonts w:ascii="Times New Roman" w:hAnsi="Times New Roman" w:cs="Times New Roman"/>
          <w:sz w:val="24"/>
          <w:szCs w:val="24"/>
        </w:rPr>
        <w:t xml:space="preserve"> </w:t>
      </w:r>
      <w:r w:rsidRPr="00921A9E">
        <w:rPr>
          <w:rFonts w:ascii="Times New Roman" w:hAnsi="Times New Roman" w:cs="Times New Roman"/>
          <w:sz w:val="24"/>
          <w:szCs w:val="24"/>
        </w:rPr>
        <w:t>г. между страните по преписката, то изложеното в същото не съставлява процесуална предпоставка за прекратяване на образуваното пред КЗК производство по смисъла на чл. 98, ал. 2  от ЗЗК</w:t>
      </w:r>
      <w:r w:rsidR="00F25399">
        <w:rPr>
          <w:rFonts w:ascii="Times New Roman" w:hAnsi="Times New Roman" w:cs="Times New Roman"/>
          <w:sz w:val="24"/>
          <w:szCs w:val="24"/>
        </w:rPr>
        <w:t>,</w:t>
      </w:r>
      <w:r w:rsidRPr="00921A9E">
        <w:rPr>
          <w:rFonts w:ascii="Times New Roman" w:hAnsi="Times New Roman" w:cs="Times New Roman"/>
          <w:sz w:val="24"/>
          <w:szCs w:val="24"/>
        </w:rPr>
        <w:t xml:space="preserve"> т.е. липсва от  фактическа страна осъществен състав на която и да е от визираните </w:t>
      </w:r>
      <w:r w:rsidR="00EB69DA">
        <w:rPr>
          <w:rFonts w:ascii="Times New Roman" w:hAnsi="Times New Roman" w:cs="Times New Roman"/>
          <w:sz w:val="24"/>
          <w:szCs w:val="24"/>
        </w:rPr>
        <w:t xml:space="preserve">в цитираната норма хипотези. </w:t>
      </w:r>
      <w:r w:rsidRPr="00921A9E">
        <w:rPr>
          <w:rFonts w:ascii="Times New Roman" w:hAnsi="Times New Roman" w:cs="Times New Roman"/>
          <w:sz w:val="24"/>
          <w:szCs w:val="24"/>
        </w:rPr>
        <w:t xml:space="preserve">Предвид изложеното КЗК </w:t>
      </w:r>
    </w:p>
    <w:p w:rsidR="00921A9E" w:rsidRDefault="00921A9E" w:rsidP="00921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1A9E" w:rsidRDefault="00921A9E" w:rsidP="00921A9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1A9E" w:rsidRDefault="00921A9E" w:rsidP="00921A9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437CB" w:rsidRDefault="00921A9E" w:rsidP="00921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A9E">
        <w:rPr>
          <w:rFonts w:ascii="Times New Roman" w:hAnsi="Times New Roman" w:cs="Times New Roman"/>
          <w:sz w:val="24"/>
          <w:szCs w:val="24"/>
        </w:rPr>
        <w:t>Оставя без уважение искането на ответниците по преписка за прекратяване на настоящото производство.</w:t>
      </w:r>
    </w:p>
    <w:p w:rsidR="00EB69DA" w:rsidRDefault="00EB69DA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21AA" w:rsidRDefault="00E721AA" w:rsidP="00E721A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721AA" w:rsidRDefault="00E721AA" w:rsidP="00E721A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21AA" w:rsidRDefault="00E721AA" w:rsidP="00E721A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21AA" w:rsidRDefault="00E721AA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721AA" w:rsidRDefault="00E721AA" w:rsidP="00E721A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B69DA" w:rsidRDefault="00EB69DA" w:rsidP="00EB69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И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EB69DA" w:rsidRDefault="00E721AA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69DA" w:rsidRPr="00EB69DA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</w:t>
      </w:r>
      <w:r w:rsidR="00EB69DA">
        <w:rPr>
          <w:rFonts w:ascii="Times New Roman" w:hAnsi="Times New Roman" w:cs="Times New Roman"/>
          <w:sz w:val="24"/>
          <w:szCs w:val="24"/>
        </w:rPr>
        <w:t>,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 </w:t>
      </w:r>
      <w:r w:rsidR="00EB69DA">
        <w:rPr>
          <w:rFonts w:ascii="Times New Roman" w:hAnsi="Times New Roman" w:cs="Times New Roman"/>
          <w:sz w:val="24"/>
          <w:szCs w:val="24"/>
        </w:rPr>
        <w:t xml:space="preserve">извинете, в 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EB69DA">
        <w:rPr>
          <w:rFonts w:ascii="Times New Roman" w:hAnsi="Times New Roman" w:cs="Times New Roman"/>
          <w:sz w:val="24"/>
          <w:szCs w:val="24"/>
        </w:rPr>
        <w:t>,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 че преписката не беше прекратена</w:t>
      </w:r>
      <w:r w:rsidR="00EB69DA">
        <w:rPr>
          <w:rFonts w:ascii="Times New Roman" w:hAnsi="Times New Roman" w:cs="Times New Roman"/>
          <w:sz w:val="24"/>
          <w:szCs w:val="24"/>
        </w:rPr>
        <w:t>, м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оля </w:t>
      </w:r>
      <w:r w:rsidR="00EB69DA">
        <w:rPr>
          <w:rFonts w:ascii="Times New Roman" w:hAnsi="Times New Roman" w:cs="Times New Roman"/>
          <w:sz w:val="24"/>
          <w:szCs w:val="24"/>
        </w:rPr>
        <w:t>да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 съобразите становищата</w:t>
      </w:r>
      <w:r w:rsidR="00EB69DA">
        <w:rPr>
          <w:rFonts w:ascii="Times New Roman" w:hAnsi="Times New Roman" w:cs="Times New Roman"/>
          <w:sz w:val="24"/>
          <w:szCs w:val="24"/>
        </w:rPr>
        <w:t xml:space="preserve">, </w:t>
      </w:r>
      <w:r w:rsidR="00EB69DA" w:rsidRPr="00EB69DA">
        <w:rPr>
          <w:rFonts w:ascii="Times New Roman" w:hAnsi="Times New Roman" w:cs="Times New Roman"/>
          <w:sz w:val="24"/>
          <w:szCs w:val="24"/>
        </w:rPr>
        <w:t>представени в предходното и настоящото производство</w:t>
      </w:r>
      <w:r w:rsidR="00EB69DA">
        <w:rPr>
          <w:rFonts w:ascii="Times New Roman" w:hAnsi="Times New Roman" w:cs="Times New Roman"/>
          <w:sz w:val="24"/>
          <w:szCs w:val="24"/>
        </w:rPr>
        <w:t>,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 както и всички представени документи</w:t>
      </w:r>
      <w:r w:rsidR="00EB69DA">
        <w:rPr>
          <w:rFonts w:ascii="Times New Roman" w:hAnsi="Times New Roman" w:cs="Times New Roman"/>
          <w:sz w:val="24"/>
          <w:szCs w:val="24"/>
        </w:rPr>
        <w:t xml:space="preserve">, </w:t>
      </w:r>
      <w:r w:rsidR="00EB69DA" w:rsidRPr="00EB69DA">
        <w:rPr>
          <w:rFonts w:ascii="Times New Roman" w:hAnsi="Times New Roman" w:cs="Times New Roman"/>
          <w:sz w:val="24"/>
          <w:szCs w:val="24"/>
        </w:rPr>
        <w:t>както и указанията на съда и да постановите решение</w:t>
      </w:r>
      <w:r w:rsidR="00EB69DA">
        <w:rPr>
          <w:rFonts w:ascii="Times New Roman" w:hAnsi="Times New Roman" w:cs="Times New Roman"/>
          <w:sz w:val="24"/>
          <w:szCs w:val="24"/>
        </w:rPr>
        <w:t>,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 w:rsidR="00EB69DA">
        <w:rPr>
          <w:rFonts w:ascii="Times New Roman" w:hAnsi="Times New Roman" w:cs="Times New Roman"/>
          <w:sz w:val="24"/>
          <w:szCs w:val="24"/>
        </w:rPr>
        <w:t>,</w:t>
      </w:r>
      <w:r w:rsidR="00EB69DA" w:rsidRPr="00EB69DA">
        <w:rPr>
          <w:rFonts w:ascii="Times New Roman" w:hAnsi="Times New Roman" w:cs="Times New Roman"/>
          <w:sz w:val="24"/>
          <w:szCs w:val="24"/>
        </w:rPr>
        <w:t xml:space="preserve"> че ответниците не са извършили нарушение на член 29 от </w:t>
      </w:r>
      <w:r w:rsidR="00EB69DA">
        <w:rPr>
          <w:rFonts w:ascii="Times New Roman" w:hAnsi="Times New Roman" w:cs="Times New Roman"/>
          <w:sz w:val="24"/>
          <w:szCs w:val="24"/>
        </w:rPr>
        <w:t xml:space="preserve">ЗЗК, </w:t>
      </w:r>
      <w:r w:rsidR="00EB69DA" w:rsidRPr="00EB69DA">
        <w:rPr>
          <w:rFonts w:ascii="Times New Roman" w:hAnsi="Times New Roman" w:cs="Times New Roman"/>
          <w:sz w:val="24"/>
          <w:szCs w:val="24"/>
        </w:rPr>
        <w:t>тъй като искането е недопустимо и неоснователно</w:t>
      </w:r>
      <w:r w:rsidR="00EB69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21AA" w:rsidRDefault="00EB69DA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EB69DA">
        <w:rPr>
          <w:rFonts w:ascii="Times New Roman" w:hAnsi="Times New Roman" w:cs="Times New Roman"/>
          <w:sz w:val="24"/>
          <w:szCs w:val="24"/>
        </w:rPr>
        <w:t xml:space="preserve">е са налице нарушения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EB69DA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авила н</w:t>
      </w:r>
      <w:r w:rsidRPr="00EB69DA">
        <w:rPr>
          <w:rFonts w:ascii="Times New Roman" w:hAnsi="Times New Roman" w:cs="Times New Roman"/>
          <w:sz w:val="24"/>
          <w:szCs w:val="24"/>
        </w:rPr>
        <w:t>а конкуренцията и установени от закона норми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69DA">
        <w:rPr>
          <w:rFonts w:ascii="Times New Roman" w:hAnsi="Times New Roman" w:cs="Times New Roman"/>
          <w:sz w:val="24"/>
          <w:szCs w:val="24"/>
        </w:rPr>
        <w:t xml:space="preserve"> моля да присъдите 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69DA">
        <w:rPr>
          <w:rFonts w:ascii="Times New Roman" w:hAnsi="Times New Roman" w:cs="Times New Roman"/>
          <w:sz w:val="24"/>
          <w:szCs w:val="24"/>
        </w:rPr>
        <w:t xml:space="preserve"> направени в хода на първото производство пред </w:t>
      </w:r>
      <w:r>
        <w:rPr>
          <w:rFonts w:ascii="Times New Roman" w:hAnsi="Times New Roman" w:cs="Times New Roman"/>
          <w:sz w:val="24"/>
          <w:szCs w:val="24"/>
        </w:rPr>
        <w:t xml:space="preserve">КЗК, съгласно </w:t>
      </w:r>
      <w:r w:rsidRPr="00EB69DA">
        <w:rPr>
          <w:rFonts w:ascii="Times New Roman" w:hAnsi="Times New Roman" w:cs="Times New Roman"/>
          <w:sz w:val="24"/>
          <w:szCs w:val="24"/>
        </w:rPr>
        <w:t>представен списък и доказателства за извършването им.</w:t>
      </w:r>
    </w:p>
    <w:p w:rsidR="00EB69DA" w:rsidRDefault="00EB69DA" w:rsidP="00E721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9DA" w:rsidRDefault="00EB69DA" w:rsidP="00EB69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К. А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AA02BA" w:rsidRDefault="009D6870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</w:t>
      </w:r>
      <w:r w:rsidR="00AA02BA">
        <w:rPr>
          <w:rFonts w:ascii="Times New Roman" w:hAnsi="Times New Roman" w:cs="Times New Roman"/>
          <w:sz w:val="24"/>
          <w:szCs w:val="24"/>
        </w:rPr>
        <w:t xml:space="preserve"> членове на КЗК,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02BA">
        <w:rPr>
          <w:rFonts w:ascii="Times New Roman" w:hAnsi="Times New Roman" w:cs="Times New Roman"/>
          <w:sz w:val="24"/>
          <w:szCs w:val="24"/>
        </w:rPr>
        <w:t>да</w:t>
      </w:r>
      <w:r w:rsidR="00FB0EA5" w:rsidRPr="00FB0EA5">
        <w:rPr>
          <w:rFonts w:ascii="Times New Roman" w:hAnsi="Times New Roman" w:cs="Times New Roman"/>
          <w:sz w:val="24"/>
          <w:szCs w:val="24"/>
        </w:rPr>
        <w:t>ми и господа</w:t>
      </w:r>
      <w:r w:rsidR="00AA02BA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поддържам заявеното в хода на първото производство по</w:t>
      </w:r>
      <w:r w:rsidR="00AA02BA">
        <w:rPr>
          <w:rFonts w:ascii="Times New Roman" w:hAnsi="Times New Roman" w:cs="Times New Roman"/>
          <w:sz w:val="24"/>
          <w:szCs w:val="24"/>
        </w:rPr>
        <w:t xml:space="preserve"> КЗК-</w:t>
      </w:r>
      <w:r w:rsidR="00FB0EA5" w:rsidRPr="00FB0EA5">
        <w:rPr>
          <w:rFonts w:ascii="Times New Roman" w:hAnsi="Times New Roman" w:cs="Times New Roman"/>
          <w:sz w:val="24"/>
          <w:szCs w:val="24"/>
        </w:rPr>
        <w:t>505 от 2021 година становище за неоснователност на искането</w:t>
      </w:r>
      <w:r w:rsidR="00AA02BA">
        <w:rPr>
          <w:rFonts w:ascii="Times New Roman" w:hAnsi="Times New Roman" w:cs="Times New Roman"/>
          <w:sz w:val="24"/>
          <w:szCs w:val="24"/>
        </w:rPr>
        <w:t>, т</w:t>
      </w:r>
      <w:r w:rsidR="00FB0EA5" w:rsidRPr="00FB0EA5">
        <w:rPr>
          <w:rFonts w:ascii="Times New Roman" w:hAnsi="Times New Roman" w:cs="Times New Roman"/>
          <w:sz w:val="24"/>
          <w:szCs w:val="24"/>
        </w:rPr>
        <w:t>о</w:t>
      </w:r>
      <w:r w:rsidR="00AA02BA">
        <w:rPr>
          <w:rFonts w:ascii="Times New Roman" w:hAnsi="Times New Roman" w:cs="Times New Roman"/>
          <w:sz w:val="24"/>
          <w:szCs w:val="24"/>
        </w:rPr>
        <w:t>ест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за липсата на извършено нарушение </w:t>
      </w:r>
      <w:r w:rsidR="00AA02BA">
        <w:rPr>
          <w:rFonts w:ascii="Times New Roman" w:hAnsi="Times New Roman" w:cs="Times New Roman"/>
          <w:sz w:val="24"/>
          <w:szCs w:val="24"/>
        </w:rPr>
        <w:t xml:space="preserve">и </w:t>
      </w:r>
      <w:r w:rsidR="00FB0EA5" w:rsidRPr="00FB0EA5">
        <w:rPr>
          <w:rFonts w:ascii="Times New Roman" w:hAnsi="Times New Roman" w:cs="Times New Roman"/>
          <w:sz w:val="24"/>
          <w:szCs w:val="24"/>
        </w:rPr>
        <w:t>на правилата на Закона за защита на конкуренцията</w:t>
      </w:r>
      <w:r w:rsidR="00AA02BA">
        <w:rPr>
          <w:rFonts w:ascii="Times New Roman" w:hAnsi="Times New Roman" w:cs="Times New Roman"/>
          <w:sz w:val="24"/>
          <w:szCs w:val="24"/>
        </w:rPr>
        <w:t>.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Желая </w:t>
      </w:r>
      <w:r w:rsidR="00AA02BA">
        <w:rPr>
          <w:rFonts w:ascii="Times New Roman" w:hAnsi="Times New Roman" w:cs="Times New Roman"/>
          <w:sz w:val="24"/>
          <w:szCs w:val="24"/>
        </w:rPr>
        <w:t>да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обърна внимание</w:t>
      </w:r>
      <w:r w:rsidR="00AA02BA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в излагане на фактическите обстоятелства от страна на молителката липсва каквато и да било конкретика</w:t>
      </w:r>
      <w:r w:rsidR="00AA02BA">
        <w:rPr>
          <w:rFonts w:ascii="Times New Roman" w:hAnsi="Times New Roman" w:cs="Times New Roman"/>
          <w:sz w:val="24"/>
          <w:szCs w:val="24"/>
        </w:rPr>
        <w:t>. П</w:t>
      </w:r>
      <w:r w:rsidR="00FB0EA5" w:rsidRPr="00FB0EA5">
        <w:rPr>
          <w:rFonts w:ascii="Times New Roman" w:hAnsi="Times New Roman" w:cs="Times New Roman"/>
          <w:sz w:val="24"/>
          <w:szCs w:val="24"/>
        </w:rPr>
        <w:t>осочени са най</w:t>
      </w:r>
      <w:r w:rsidR="00AA02BA">
        <w:rPr>
          <w:rFonts w:ascii="Times New Roman" w:hAnsi="Times New Roman" w:cs="Times New Roman"/>
          <w:sz w:val="24"/>
          <w:szCs w:val="24"/>
        </w:rPr>
        <w:t>-</w:t>
      </w:r>
      <w:r w:rsidR="00FB0EA5" w:rsidRPr="00FB0EA5">
        <w:rPr>
          <w:rFonts w:ascii="Times New Roman" w:hAnsi="Times New Roman" w:cs="Times New Roman"/>
          <w:sz w:val="24"/>
          <w:szCs w:val="24"/>
        </w:rPr>
        <w:t>абстрактно</w:t>
      </w:r>
      <w:r w:rsidR="00AA02BA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най</w:t>
      </w:r>
      <w:r w:rsidR="00AA02BA">
        <w:rPr>
          <w:rFonts w:ascii="Times New Roman" w:hAnsi="Times New Roman" w:cs="Times New Roman"/>
          <w:sz w:val="24"/>
          <w:szCs w:val="24"/>
        </w:rPr>
        <w:t>-бла</w:t>
      </w:r>
      <w:r w:rsidR="00FB0EA5" w:rsidRPr="00FB0EA5">
        <w:rPr>
          <w:rFonts w:ascii="Times New Roman" w:hAnsi="Times New Roman" w:cs="Times New Roman"/>
          <w:sz w:val="24"/>
          <w:szCs w:val="24"/>
        </w:rPr>
        <w:t>нкетно такива факти и обстоятелства</w:t>
      </w:r>
      <w:r w:rsidR="00AA02BA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които смятам</w:t>
      </w:r>
      <w:r w:rsidR="00AA02BA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по своето естество въобще не биха могли да доведат до извод за нарушаване на забрана</w:t>
      </w:r>
      <w:r w:rsidR="00AA02BA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свързана със защита на конкуренцията</w:t>
      </w:r>
      <w:r w:rsidR="00AA02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26E4" w:rsidRDefault="00AA02BA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Конкретно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в едно изречение мога да кажа следното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претенция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дадени</w:t>
      </w:r>
      <w:r>
        <w:rPr>
          <w:rFonts w:ascii="Times New Roman" w:hAnsi="Times New Roman" w:cs="Times New Roman"/>
          <w:sz w:val="24"/>
          <w:szCs w:val="24"/>
        </w:rPr>
        <w:t xml:space="preserve"> ад</w:t>
      </w:r>
      <w:r w:rsidR="00FB0EA5" w:rsidRPr="00FB0EA5">
        <w:rPr>
          <w:rFonts w:ascii="Times New Roman" w:hAnsi="Times New Roman" w:cs="Times New Roman"/>
          <w:sz w:val="24"/>
          <w:szCs w:val="24"/>
        </w:rPr>
        <w:t>вокати използвали материална база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бланки забележете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на юридически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които не са по никакъв начин идентифицирани с наименования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това ползване се претендира на база на разположение на текст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626E4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рифт,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размер и така нататък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FB0EA5" w:rsidRPr="00FB0EA5">
        <w:rPr>
          <w:rFonts w:ascii="Times New Roman" w:hAnsi="Times New Roman" w:cs="Times New Roman"/>
          <w:sz w:val="24"/>
          <w:szCs w:val="24"/>
        </w:rPr>
        <w:t>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само по себе си е абсурдно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най-малкото поради съображението</w:t>
      </w:r>
      <w:r w:rsidR="005626E4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именно лицата срещу които е предявено искането са извършвали фактически дейността в полза на адвокатското дружество</w:t>
      </w:r>
      <w:r w:rsidR="005626E4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нали</w:t>
      </w:r>
      <w:r w:rsidR="005626E4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няма как да претендираме някакъв вид авторски права или друг сроден тях </w:t>
      </w:r>
      <w:r w:rsidR="005626E4">
        <w:rPr>
          <w:rFonts w:ascii="Times New Roman" w:hAnsi="Times New Roman" w:cs="Times New Roman"/>
          <w:sz w:val="24"/>
          <w:szCs w:val="24"/>
        </w:rPr>
        <w:t xml:space="preserve">вид </w:t>
      </w:r>
      <w:r w:rsidR="00FB0EA5" w:rsidRPr="00FB0EA5">
        <w:rPr>
          <w:rFonts w:ascii="Times New Roman" w:hAnsi="Times New Roman" w:cs="Times New Roman"/>
          <w:sz w:val="24"/>
          <w:szCs w:val="24"/>
        </w:rPr>
        <w:t>права върху документи</w:t>
      </w:r>
      <w:r w:rsidR="005626E4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изготвени от конкретните съдружници в адвокатското дружество</w:t>
      </w:r>
      <w:r w:rsidR="005626E4">
        <w:rPr>
          <w:rFonts w:ascii="Times New Roman" w:hAnsi="Times New Roman" w:cs="Times New Roman"/>
          <w:sz w:val="24"/>
          <w:szCs w:val="24"/>
        </w:rPr>
        <w:t>. Т</w:t>
      </w:r>
      <w:r w:rsidR="00FB0EA5" w:rsidRPr="00FB0EA5">
        <w:rPr>
          <w:rFonts w:ascii="Times New Roman" w:hAnsi="Times New Roman" w:cs="Times New Roman"/>
          <w:sz w:val="24"/>
          <w:szCs w:val="24"/>
        </w:rPr>
        <w:t>е не са служители по трудово правоотношение</w:t>
      </w:r>
      <w:r w:rsidR="005626E4"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да възниква някакво право на собственост върху авторските права по отношение на работодателя</w:t>
      </w:r>
      <w:r w:rsidR="005626E4">
        <w:rPr>
          <w:rFonts w:ascii="Times New Roman" w:hAnsi="Times New Roman" w:cs="Times New Roman"/>
          <w:sz w:val="24"/>
          <w:szCs w:val="24"/>
        </w:rPr>
        <w:t>.</w:t>
      </w:r>
    </w:p>
    <w:p w:rsidR="005626E4" w:rsidRDefault="005626E4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B0EA5" w:rsidRPr="00FB0EA5">
        <w:rPr>
          <w:rFonts w:ascii="Times New Roman" w:hAnsi="Times New Roman" w:cs="Times New Roman"/>
          <w:sz w:val="24"/>
          <w:szCs w:val="24"/>
        </w:rPr>
        <w:t>о отношение на това дали са ползвали или не един и същ офис по преписката беше безспорно установено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административния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адрес е различен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доколкото ползваните офиси са на два различни етажа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26E4" w:rsidRDefault="005626E4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B0EA5" w:rsidRPr="00FB0EA5">
        <w:rPr>
          <w:rFonts w:ascii="Times New Roman" w:hAnsi="Times New Roman" w:cs="Times New Roman"/>
          <w:sz w:val="24"/>
          <w:szCs w:val="24"/>
        </w:rPr>
        <w:t>о отношение на твърдението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имало едно нелоялно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да го кажем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изтегляне на клиенти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които преди това били клиенти на дружеството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0EA5" w:rsidRPr="00FB0EA5">
        <w:rPr>
          <w:rFonts w:ascii="Times New Roman" w:hAnsi="Times New Roman" w:cs="Times New Roman"/>
          <w:sz w:val="24"/>
          <w:szCs w:val="24"/>
        </w:rPr>
        <w:t>от всички представени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дами и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клиентите са направили информиран избор с кого да продължат да се сътрудничат по правни въпроси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26E4" w:rsidRDefault="00FB0EA5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0EA5">
        <w:rPr>
          <w:rFonts w:ascii="Times New Roman" w:hAnsi="Times New Roman" w:cs="Times New Roman"/>
          <w:sz w:val="24"/>
          <w:szCs w:val="24"/>
        </w:rPr>
        <w:t xml:space="preserve">Аз не съм съгласен с мотивите на </w:t>
      </w:r>
      <w:r w:rsidR="005626E4">
        <w:rPr>
          <w:rFonts w:ascii="Times New Roman" w:hAnsi="Times New Roman" w:cs="Times New Roman"/>
          <w:sz w:val="24"/>
          <w:szCs w:val="24"/>
        </w:rPr>
        <w:t>КЗК</w:t>
      </w:r>
      <w:r w:rsidRPr="00FB0EA5">
        <w:rPr>
          <w:rFonts w:ascii="Times New Roman" w:hAnsi="Times New Roman" w:cs="Times New Roman"/>
          <w:sz w:val="24"/>
          <w:szCs w:val="24"/>
        </w:rPr>
        <w:t xml:space="preserve"> в протоколното решение</w:t>
      </w:r>
      <w:r w:rsidR="005626E4">
        <w:rPr>
          <w:rFonts w:ascii="Times New Roman" w:hAnsi="Times New Roman" w:cs="Times New Roman"/>
          <w:sz w:val="24"/>
          <w:szCs w:val="24"/>
        </w:rPr>
        <w:t xml:space="preserve">, </w:t>
      </w:r>
      <w:r w:rsidRPr="00FB0EA5">
        <w:rPr>
          <w:rFonts w:ascii="Times New Roman" w:hAnsi="Times New Roman" w:cs="Times New Roman"/>
          <w:sz w:val="24"/>
          <w:szCs w:val="24"/>
        </w:rPr>
        <w:t xml:space="preserve">че едва ли не </w:t>
      </w:r>
      <w:r w:rsidR="005626E4">
        <w:rPr>
          <w:rFonts w:ascii="Times New Roman" w:hAnsi="Times New Roman" w:cs="Times New Roman"/>
          <w:sz w:val="24"/>
          <w:szCs w:val="24"/>
        </w:rPr>
        <w:t xml:space="preserve">след като </w:t>
      </w:r>
      <w:r w:rsidRPr="00FB0EA5">
        <w:rPr>
          <w:rFonts w:ascii="Times New Roman" w:hAnsi="Times New Roman" w:cs="Times New Roman"/>
          <w:sz w:val="24"/>
          <w:szCs w:val="24"/>
        </w:rPr>
        <w:t>с</w:t>
      </w:r>
      <w:r w:rsidR="005626E4">
        <w:rPr>
          <w:rFonts w:ascii="Times New Roman" w:hAnsi="Times New Roman" w:cs="Times New Roman"/>
          <w:sz w:val="24"/>
          <w:szCs w:val="24"/>
        </w:rPr>
        <w:t xml:space="preserve">а </w:t>
      </w:r>
      <w:r w:rsidRPr="00FB0EA5">
        <w:rPr>
          <w:rFonts w:ascii="Times New Roman" w:hAnsi="Times New Roman" w:cs="Times New Roman"/>
          <w:sz w:val="24"/>
          <w:szCs w:val="24"/>
        </w:rPr>
        <w:t>имали сключен договор с адвокатското дружество клиентите са до живот обвързани с него и нямат право да пре</w:t>
      </w:r>
      <w:r w:rsidR="005626E4">
        <w:rPr>
          <w:rFonts w:ascii="Times New Roman" w:hAnsi="Times New Roman" w:cs="Times New Roman"/>
          <w:sz w:val="24"/>
          <w:szCs w:val="24"/>
        </w:rPr>
        <w:t>раз</w:t>
      </w:r>
      <w:r w:rsidRPr="00FB0EA5">
        <w:rPr>
          <w:rFonts w:ascii="Times New Roman" w:hAnsi="Times New Roman" w:cs="Times New Roman"/>
          <w:sz w:val="24"/>
          <w:szCs w:val="24"/>
        </w:rPr>
        <w:t>гледа</w:t>
      </w:r>
      <w:r w:rsidR="005626E4">
        <w:rPr>
          <w:rFonts w:ascii="Times New Roman" w:hAnsi="Times New Roman" w:cs="Times New Roman"/>
          <w:sz w:val="24"/>
          <w:szCs w:val="24"/>
        </w:rPr>
        <w:t>т</w:t>
      </w:r>
      <w:r w:rsidRPr="00FB0EA5">
        <w:rPr>
          <w:rFonts w:ascii="Times New Roman" w:hAnsi="Times New Roman" w:cs="Times New Roman"/>
          <w:sz w:val="24"/>
          <w:szCs w:val="24"/>
        </w:rPr>
        <w:t xml:space="preserve"> този избор и да направят нов</w:t>
      </w:r>
      <w:r w:rsidR="005626E4">
        <w:rPr>
          <w:rFonts w:ascii="Times New Roman" w:hAnsi="Times New Roman" w:cs="Times New Roman"/>
          <w:sz w:val="24"/>
          <w:szCs w:val="24"/>
        </w:rPr>
        <w:t>.</w:t>
      </w:r>
    </w:p>
    <w:p w:rsidR="00FF59EE" w:rsidRDefault="00FB0EA5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0EA5">
        <w:rPr>
          <w:rFonts w:ascii="Times New Roman" w:hAnsi="Times New Roman" w:cs="Times New Roman"/>
          <w:sz w:val="24"/>
          <w:szCs w:val="24"/>
        </w:rPr>
        <w:t>Ето защо поради тези съображения смята</w:t>
      </w:r>
      <w:r w:rsidR="005626E4">
        <w:rPr>
          <w:rFonts w:ascii="Times New Roman" w:hAnsi="Times New Roman" w:cs="Times New Roman"/>
          <w:sz w:val="24"/>
          <w:szCs w:val="24"/>
        </w:rPr>
        <w:t>м</w:t>
      </w:r>
      <w:r w:rsidRPr="00FB0EA5">
        <w:rPr>
          <w:rFonts w:ascii="Times New Roman" w:hAnsi="Times New Roman" w:cs="Times New Roman"/>
          <w:sz w:val="24"/>
          <w:szCs w:val="24"/>
        </w:rPr>
        <w:t xml:space="preserve"> обаче, че </w:t>
      </w:r>
      <w:r w:rsidR="005626E4">
        <w:rPr>
          <w:rFonts w:ascii="Times New Roman" w:hAnsi="Times New Roman" w:cs="Times New Roman"/>
          <w:sz w:val="24"/>
          <w:szCs w:val="24"/>
        </w:rPr>
        <w:t>в с</w:t>
      </w:r>
      <w:r w:rsidRPr="00FB0EA5">
        <w:rPr>
          <w:rFonts w:ascii="Times New Roman" w:hAnsi="Times New Roman" w:cs="Times New Roman"/>
          <w:sz w:val="24"/>
          <w:szCs w:val="24"/>
        </w:rPr>
        <w:t>лу</w:t>
      </w:r>
      <w:r w:rsidR="005626E4">
        <w:rPr>
          <w:rFonts w:ascii="Times New Roman" w:hAnsi="Times New Roman" w:cs="Times New Roman"/>
          <w:sz w:val="24"/>
          <w:szCs w:val="24"/>
        </w:rPr>
        <w:t>чая нит</w:t>
      </w:r>
      <w:r w:rsidRPr="00FB0EA5">
        <w:rPr>
          <w:rFonts w:ascii="Times New Roman" w:hAnsi="Times New Roman" w:cs="Times New Roman"/>
          <w:sz w:val="24"/>
          <w:szCs w:val="24"/>
        </w:rPr>
        <w:t>о се установява  нелоялно поведение от страна на моята доверителка и на днес присъстващата страна адвокат Иванчева по отношение на привличане на клиенти</w:t>
      </w:r>
      <w:r w:rsidR="00FF59EE">
        <w:rPr>
          <w:rFonts w:ascii="Times New Roman" w:hAnsi="Times New Roman" w:cs="Times New Roman"/>
          <w:sz w:val="24"/>
          <w:szCs w:val="24"/>
        </w:rPr>
        <w:t>,</w:t>
      </w:r>
      <w:r w:rsidRPr="00FB0EA5">
        <w:rPr>
          <w:rFonts w:ascii="Times New Roman" w:hAnsi="Times New Roman" w:cs="Times New Roman"/>
          <w:sz w:val="24"/>
          <w:szCs w:val="24"/>
        </w:rPr>
        <w:t xml:space="preserve"> нито се установява ползване на каквито и да било материални ресурси</w:t>
      </w:r>
      <w:r w:rsidR="00FF59EE">
        <w:rPr>
          <w:rFonts w:ascii="Times New Roman" w:hAnsi="Times New Roman" w:cs="Times New Roman"/>
          <w:sz w:val="24"/>
          <w:szCs w:val="24"/>
        </w:rPr>
        <w:t>,</w:t>
      </w:r>
      <w:r w:rsidRPr="00FB0EA5">
        <w:rPr>
          <w:rFonts w:ascii="Times New Roman" w:hAnsi="Times New Roman" w:cs="Times New Roman"/>
          <w:sz w:val="24"/>
          <w:szCs w:val="24"/>
        </w:rPr>
        <w:t xml:space="preserve"> на каквито и да било обекти на авторско право</w:t>
      </w:r>
      <w:r w:rsidR="00FF59EE">
        <w:rPr>
          <w:rFonts w:ascii="Times New Roman" w:hAnsi="Times New Roman" w:cs="Times New Roman"/>
          <w:sz w:val="24"/>
          <w:szCs w:val="24"/>
        </w:rPr>
        <w:t>,</w:t>
      </w:r>
      <w:r w:rsidRPr="00FB0EA5">
        <w:rPr>
          <w:rFonts w:ascii="Times New Roman" w:hAnsi="Times New Roman" w:cs="Times New Roman"/>
          <w:sz w:val="24"/>
          <w:szCs w:val="24"/>
        </w:rPr>
        <w:t xml:space="preserve"> че въобще да можем да говорим за нарушаване на правото на конкуренция</w:t>
      </w:r>
      <w:r w:rsidR="00FF59EE">
        <w:rPr>
          <w:rFonts w:ascii="Times New Roman" w:hAnsi="Times New Roman" w:cs="Times New Roman"/>
          <w:sz w:val="24"/>
          <w:szCs w:val="24"/>
        </w:rPr>
        <w:t>.</w:t>
      </w:r>
    </w:p>
    <w:p w:rsidR="00FF59EE" w:rsidRDefault="00FF59EE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B0EA5" w:rsidRPr="00FB0EA5">
        <w:rPr>
          <w:rFonts w:ascii="Times New Roman" w:hAnsi="Times New Roman" w:cs="Times New Roman"/>
          <w:sz w:val="24"/>
          <w:szCs w:val="24"/>
        </w:rPr>
        <w:t>ъщо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искане за присъждане на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съобразно представените списък и доказателства в предходното производство и в заключение моля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произнесете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0EA5" w:rsidRPr="00FB0EA5">
        <w:rPr>
          <w:rFonts w:ascii="Times New Roman" w:hAnsi="Times New Roman" w:cs="Times New Roman"/>
          <w:sz w:val="24"/>
          <w:szCs w:val="24"/>
        </w:rPr>
        <w:t>с което да оставите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тоест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че не е извърш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FB0EA5" w:rsidRPr="00FB0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9EE" w:rsidRDefault="00FF59EE" w:rsidP="009D6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870" w:rsidRDefault="00FB0EA5" w:rsidP="00FF5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0EA5">
        <w:rPr>
          <w:rFonts w:ascii="Times New Roman" w:hAnsi="Times New Roman" w:cs="Times New Roman"/>
          <w:sz w:val="24"/>
          <w:szCs w:val="24"/>
        </w:rPr>
        <w:t>нарушение по чл. 29 от ЗЗК от моята доверителка, от адвокат Иванчева и от тяхното съдружие.</w:t>
      </w:r>
    </w:p>
    <w:p w:rsidR="009D6870" w:rsidRDefault="009D6870" w:rsidP="00E721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21AA" w:rsidRPr="00C90ED2" w:rsidRDefault="00E721AA" w:rsidP="00E721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C90ED2" w:rsidRPr="00C90ED2" w:rsidRDefault="00DB6588" w:rsidP="00C90ED2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1F7F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C90ED2"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90ED2" w:rsidRPr="00C90ED2" w:rsidRDefault="00C90ED2" w:rsidP="00C90ED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0ED2" w:rsidRPr="00C90ED2" w:rsidRDefault="00C90ED2" w:rsidP="00C90ED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0ED2" w:rsidRDefault="00C90ED2" w:rsidP="00C90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FF59EE" w:rsidRDefault="00FF59EE" w:rsidP="00C90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0ED2" w:rsidRDefault="00C90ED2" w:rsidP="00C90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7B7659">
        <w:rPr>
          <w:rFonts w:ascii="Times New Roman" w:hAnsi="Times New Roman" w:cs="Times New Roman"/>
          <w:sz w:val="24"/>
          <w:szCs w:val="24"/>
        </w:rPr>
        <w:t>стващ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AF6F5D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6F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7B7659">
        <w:rPr>
          <w:rFonts w:ascii="Times New Roman" w:hAnsi="Times New Roman" w:cs="Times New Roman"/>
          <w:sz w:val="24"/>
          <w:szCs w:val="24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AF6F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88B" w:rsidRDefault="00D5688B" w:rsidP="00324B6B">
      <w:pPr>
        <w:spacing w:after="0" w:line="240" w:lineRule="auto"/>
      </w:pPr>
      <w:r>
        <w:separator/>
      </w:r>
    </w:p>
  </w:endnote>
  <w:endnote w:type="continuationSeparator" w:id="0">
    <w:p w:rsidR="00D5688B" w:rsidRDefault="00D5688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777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69DA" w:rsidRDefault="00EB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2C4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88B" w:rsidRDefault="00D5688B" w:rsidP="00324B6B">
      <w:pPr>
        <w:spacing w:after="0" w:line="240" w:lineRule="auto"/>
      </w:pPr>
      <w:r>
        <w:separator/>
      </w:r>
    </w:p>
  </w:footnote>
  <w:footnote w:type="continuationSeparator" w:id="0">
    <w:p w:rsidR="00D5688B" w:rsidRDefault="00D5688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458E5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950D5"/>
    <w:rsid w:val="001A23E2"/>
    <w:rsid w:val="001B0B26"/>
    <w:rsid w:val="001B582F"/>
    <w:rsid w:val="001B698E"/>
    <w:rsid w:val="001C6416"/>
    <w:rsid w:val="001F7DB6"/>
    <w:rsid w:val="00215E5D"/>
    <w:rsid w:val="00232A56"/>
    <w:rsid w:val="00261404"/>
    <w:rsid w:val="002B06A9"/>
    <w:rsid w:val="002B53EA"/>
    <w:rsid w:val="002B6C88"/>
    <w:rsid w:val="002F130F"/>
    <w:rsid w:val="002F1727"/>
    <w:rsid w:val="002F3847"/>
    <w:rsid w:val="002F57A7"/>
    <w:rsid w:val="00301FC6"/>
    <w:rsid w:val="00307FC2"/>
    <w:rsid w:val="00312C46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54015"/>
    <w:rsid w:val="003675C3"/>
    <w:rsid w:val="00373C17"/>
    <w:rsid w:val="00382AF1"/>
    <w:rsid w:val="003A2AA5"/>
    <w:rsid w:val="003A7099"/>
    <w:rsid w:val="003B70EF"/>
    <w:rsid w:val="003D24FF"/>
    <w:rsid w:val="003D4817"/>
    <w:rsid w:val="003E0181"/>
    <w:rsid w:val="003E36D1"/>
    <w:rsid w:val="003E70D5"/>
    <w:rsid w:val="003F5CEB"/>
    <w:rsid w:val="00406C27"/>
    <w:rsid w:val="00440E51"/>
    <w:rsid w:val="00443722"/>
    <w:rsid w:val="00444974"/>
    <w:rsid w:val="004462A7"/>
    <w:rsid w:val="00451BF9"/>
    <w:rsid w:val="0046234A"/>
    <w:rsid w:val="00481985"/>
    <w:rsid w:val="00493A1A"/>
    <w:rsid w:val="004A66D0"/>
    <w:rsid w:val="004D424E"/>
    <w:rsid w:val="004E3869"/>
    <w:rsid w:val="004E50E5"/>
    <w:rsid w:val="004F05C7"/>
    <w:rsid w:val="00500AC7"/>
    <w:rsid w:val="005117B5"/>
    <w:rsid w:val="0052588C"/>
    <w:rsid w:val="00535CB8"/>
    <w:rsid w:val="005440D0"/>
    <w:rsid w:val="00552885"/>
    <w:rsid w:val="00556BFA"/>
    <w:rsid w:val="005626E4"/>
    <w:rsid w:val="005733C8"/>
    <w:rsid w:val="0057461E"/>
    <w:rsid w:val="005820BD"/>
    <w:rsid w:val="00586DC6"/>
    <w:rsid w:val="005872C2"/>
    <w:rsid w:val="0059069F"/>
    <w:rsid w:val="00591B6C"/>
    <w:rsid w:val="005B1DFE"/>
    <w:rsid w:val="005B3F13"/>
    <w:rsid w:val="005C0D12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4498D"/>
    <w:rsid w:val="006475B6"/>
    <w:rsid w:val="00652CC5"/>
    <w:rsid w:val="0065725E"/>
    <w:rsid w:val="00671F7F"/>
    <w:rsid w:val="00672DDE"/>
    <w:rsid w:val="00680491"/>
    <w:rsid w:val="00681AA3"/>
    <w:rsid w:val="00682D1A"/>
    <w:rsid w:val="006A5BCE"/>
    <w:rsid w:val="006B0D2E"/>
    <w:rsid w:val="006B2B95"/>
    <w:rsid w:val="006E0015"/>
    <w:rsid w:val="00704E16"/>
    <w:rsid w:val="00705E9F"/>
    <w:rsid w:val="0077251C"/>
    <w:rsid w:val="00775B41"/>
    <w:rsid w:val="007930FD"/>
    <w:rsid w:val="007B73EE"/>
    <w:rsid w:val="007B7659"/>
    <w:rsid w:val="007E558B"/>
    <w:rsid w:val="007F411B"/>
    <w:rsid w:val="0082132C"/>
    <w:rsid w:val="0083647B"/>
    <w:rsid w:val="00873EF8"/>
    <w:rsid w:val="00874711"/>
    <w:rsid w:val="00880AB1"/>
    <w:rsid w:val="00887AB7"/>
    <w:rsid w:val="008B2FB4"/>
    <w:rsid w:val="008B7E41"/>
    <w:rsid w:val="008C6E62"/>
    <w:rsid w:val="008E412D"/>
    <w:rsid w:val="008F1D19"/>
    <w:rsid w:val="00902B37"/>
    <w:rsid w:val="00904CA4"/>
    <w:rsid w:val="00907D2F"/>
    <w:rsid w:val="009157D3"/>
    <w:rsid w:val="0091674D"/>
    <w:rsid w:val="00921A9E"/>
    <w:rsid w:val="00926054"/>
    <w:rsid w:val="009305C4"/>
    <w:rsid w:val="00933D9A"/>
    <w:rsid w:val="00965B7B"/>
    <w:rsid w:val="009775A7"/>
    <w:rsid w:val="009856C5"/>
    <w:rsid w:val="00987DCC"/>
    <w:rsid w:val="0099062C"/>
    <w:rsid w:val="009A3B85"/>
    <w:rsid w:val="009A648A"/>
    <w:rsid w:val="009D5CC4"/>
    <w:rsid w:val="009D6870"/>
    <w:rsid w:val="009D7F9E"/>
    <w:rsid w:val="009E0DA0"/>
    <w:rsid w:val="009E16A1"/>
    <w:rsid w:val="00A013EE"/>
    <w:rsid w:val="00A3593B"/>
    <w:rsid w:val="00A44D06"/>
    <w:rsid w:val="00A45FA8"/>
    <w:rsid w:val="00A501F2"/>
    <w:rsid w:val="00AA02BA"/>
    <w:rsid w:val="00AA44DF"/>
    <w:rsid w:val="00AA6DB8"/>
    <w:rsid w:val="00AF6F5D"/>
    <w:rsid w:val="00B13D35"/>
    <w:rsid w:val="00B158B2"/>
    <w:rsid w:val="00B54859"/>
    <w:rsid w:val="00B809F2"/>
    <w:rsid w:val="00B835E6"/>
    <w:rsid w:val="00B85679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2C71"/>
    <w:rsid w:val="00C576BB"/>
    <w:rsid w:val="00C65C19"/>
    <w:rsid w:val="00C72B69"/>
    <w:rsid w:val="00C90ED2"/>
    <w:rsid w:val="00C91715"/>
    <w:rsid w:val="00CA42FC"/>
    <w:rsid w:val="00CC1C07"/>
    <w:rsid w:val="00CD1B67"/>
    <w:rsid w:val="00CE3153"/>
    <w:rsid w:val="00CE3971"/>
    <w:rsid w:val="00CF1060"/>
    <w:rsid w:val="00CF2F34"/>
    <w:rsid w:val="00CF45DA"/>
    <w:rsid w:val="00D03AD8"/>
    <w:rsid w:val="00D04600"/>
    <w:rsid w:val="00D47E3D"/>
    <w:rsid w:val="00D5688B"/>
    <w:rsid w:val="00D61646"/>
    <w:rsid w:val="00D6447B"/>
    <w:rsid w:val="00D80A7E"/>
    <w:rsid w:val="00D81AE6"/>
    <w:rsid w:val="00DA1C70"/>
    <w:rsid w:val="00DA78FB"/>
    <w:rsid w:val="00DB1A63"/>
    <w:rsid w:val="00DB6588"/>
    <w:rsid w:val="00DB6C93"/>
    <w:rsid w:val="00DC64A1"/>
    <w:rsid w:val="00DD72B5"/>
    <w:rsid w:val="00DF4976"/>
    <w:rsid w:val="00DF5212"/>
    <w:rsid w:val="00DF72B1"/>
    <w:rsid w:val="00E13F7F"/>
    <w:rsid w:val="00E148D9"/>
    <w:rsid w:val="00E17E93"/>
    <w:rsid w:val="00E2746D"/>
    <w:rsid w:val="00E40659"/>
    <w:rsid w:val="00E437CB"/>
    <w:rsid w:val="00E5359F"/>
    <w:rsid w:val="00E56424"/>
    <w:rsid w:val="00E70FC4"/>
    <w:rsid w:val="00E721AA"/>
    <w:rsid w:val="00E82F81"/>
    <w:rsid w:val="00E836A8"/>
    <w:rsid w:val="00E83DCC"/>
    <w:rsid w:val="00E8438D"/>
    <w:rsid w:val="00E86400"/>
    <w:rsid w:val="00E90D3E"/>
    <w:rsid w:val="00E97701"/>
    <w:rsid w:val="00EB69DA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25399"/>
    <w:rsid w:val="00F313CB"/>
    <w:rsid w:val="00F46579"/>
    <w:rsid w:val="00F54872"/>
    <w:rsid w:val="00F66875"/>
    <w:rsid w:val="00F862C9"/>
    <w:rsid w:val="00FA305F"/>
    <w:rsid w:val="00FB0EA5"/>
    <w:rsid w:val="00FB6124"/>
    <w:rsid w:val="00FD3A91"/>
    <w:rsid w:val="00FD3D2A"/>
    <w:rsid w:val="00FD6BF1"/>
    <w:rsid w:val="00FD7DDA"/>
    <w:rsid w:val="00FE7B40"/>
    <w:rsid w:val="00FF5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DDD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1395</Words>
  <Characters>7954</Characters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2022-07-20T09:29:00Z</cp:lastPrinted>
  <dcterms:created xsi:type="dcterms:W3CDTF">2022-11-25T09:22:00Z</dcterms:created>
  <dcterms:modified xsi:type="dcterms:W3CDTF">2022-11-25T09:22:00Z</dcterms:modified>
</cp:coreProperties>
</file>